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CE452" w14:textId="77777777" w:rsidR="001327F7" w:rsidRDefault="001327F7" w:rsidP="004611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</w:p>
    <w:p w14:paraId="106FCDE5" w14:textId="77777777" w:rsidR="00461122" w:rsidRPr="00C15783" w:rsidRDefault="00461122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>CENTRO DE ESTIMULACION PARA PERSONAS CON DISCAPACIDAD INTELECTUAL DEL MUNICIPIO DE TLAJOMULCO DE ZUÑIGA</w:t>
      </w:r>
      <w:r w:rsidR="00D4571A">
        <w:rPr>
          <w:rFonts w:ascii="Arial" w:eastAsia="Arial" w:hAnsi="Arial" w:cs="Arial"/>
          <w:b/>
          <w:color w:val="000000"/>
          <w:lang w:val="es-ES_tradnl" w:eastAsia="es-MX"/>
        </w:rPr>
        <w:t>,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JALISCO</w:t>
      </w:r>
    </w:p>
    <w:p w14:paraId="2C3A9532" w14:textId="77777777" w:rsidR="001327F7" w:rsidRPr="00C15783" w:rsidRDefault="001327F7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14:paraId="5E7A722F" w14:textId="08B2BD49" w:rsidR="00D20F6B" w:rsidRPr="005C6BBF" w:rsidRDefault="0078626C" w:rsidP="00D54D51">
      <w:pPr>
        <w:jc w:val="center"/>
        <w:rPr>
          <w:b/>
          <w:bCs/>
        </w:rPr>
      </w:pPr>
      <w:r>
        <w:rPr>
          <w:b/>
          <w:bCs/>
        </w:rPr>
        <w:t xml:space="preserve">No: </w:t>
      </w:r>
      <w:r w:rsidR="001F1B50">
        <w:rPr>
          <w:b/>
          <w:bCs/>
        </w:rPr>
        <w:t>OPD-</w:t>
      </w:r>
      <w:r>
        <w:rPr>
          <w:b/>
          <w:bCs/>
        </w:rPr>
        <w:t>CENDI</w:t>
      </w:r>
      <w:r w:rsidR="001F1B50">
        <w:rPr>
          <w:b/>
          <w:bCs/>
        </w:rPr>
        <w:t>-SC</w:t>
      </w:r>
      <w:r w:rsidR="00AD0A1B">
        <w:rPr>
          <w:b/>
          <w:bCs/>
        </w:rPr>
        <w:t>-001</w:t>
      </w:r>
      <w:r w:rsidR="001F1B50">
        <w:rPr>
          <w:b/>
          <w:bCs/>
        </w:rPr>
        <w:t>/</w:t>
      </w:r>
      <w:r w:rsidR="00341BF9">
        <w:rPr>
          <w:b/>
          <w:bCs/>
        </w:rPr>
        <w:t>202</w:t>
      </w:r>
      <w:r w:rsidR="00DD2DD7">
        <w:rPr>
          <w:b/>
          <w:bCs/>
        </w:rPr>
        <w:t>4</w:t>
      </w:r>
      <w:r>
        <w:rPr>
          <w:b/>
          <w:bCs/>
        </w:rPr>
        <w:t xml:space="preserve"> </w:t>
      </w:r>
      <w:r w:rsidR="00DD2DD7">
        <w:rPr>
          <w:b/>
          <w:bCs/>
        </w:rPr>
        <w:t>SEMANA DE ACTIVIDADES PARA EVENTO DIA DEL NIÑO</w:t>
      </w:r>
    </w:p>
    <w:p w14:paraId="1A7B58CE" w14:textId="77777777" w:rsidR="001327F7" w:rsidRDefault="001327F7" w:rsidP="005C6BBF">
      <w:pPr>
        <w:jc w:val="both"/>
      </w:pPr>
    </w:p>
    <w:p w14:paraId="090AA79D" w14:textId="77777777" w:rsidR="005C6BBF" w:rsidRPr="005C6BBF" w:rsidRDefault="00981DE8" w:rsidP="005C6BBF">
      <w:pPr>
        <w:jc w:val="both"/>
      </w:pPr>
      <w:r>
        <w:t>El Centro de Estimulación para Personas con Discapacidad Intelectual del Municipio</w:t>
      </w:r>
      <w:r w:rsidR="005C6BBF" w:rsidRPr="005C6BBF">
        <w:t xml:space="preserve"> de Tlajomulco de Zúñiga, Jalisco a través de su Unidad Centralizada de Compras</w:t>
      </w:r>
      <w:r w:rsidR="005C6BBF">
        <w:t xml:space="preserve"> </w:t>
      </w:r>
      <w:r w:rsidR="005C6BBF" w:rsidRPr="005C6BBF">
        <w:t>ubicad</w:t>
      </w:r>
      <w:r w:rsidR="00DE57D2">
        <w:t xml:space="preserve">a en </w:t>
      </w:r>
      <w:r w:rsidR="000D0418">
        <w:t xml:space="preserve">  la calle Boulevard </w:t>
      </w:r>
      <w:proofErr w:type="spellStart"/>
      <w:r w:rsidR="000D0418">
        <w:t>Yuscapan</w:t>
      </w:r>
      <w:proofErr w:type="spellEnd"/>
      <w:r w:rsidR="000D0418">
        <w:t xml:space="preserve"> número 335, Colonia Hacienda Santa Fe</w:t>
      </w:r>
      <w:r w:rsidR="005C6BBF" w:rsidRPr="005C6BBF">
        <w:t xml:space="preserve">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14:paraId="78CCDE2A" w14:textId="77777777" w:rsidR="005C6BBF" w:rsidRPr="005C6BBF" w:rsidRDefault="000256CF" w:rsidP="005C6BBF">
      <w:pPr>
        <w:jc w:val="center"/>
        <w:rPr>
          <w:b/>
          <w:bCs/>
        </w:rPr>
      </w:pPr>
      <w:r>
        <w:rPr>
          <w:b/>
          <w:bCs/>
        </w:rPr>
        <w:t>Solicit</w:t>
      </w:r>
      <w:r w:rsidR="001F61D5">
        <w:rPr>
          <w:b/>
          <w:bCs/>
        </w:rPr>
        <w:t>udes: 0000</w:t>
      </w:r>
      <w:r w:rsidR="002127BC">
        <w:rPr>
          <w:b/>
          <w:bCs/>
        </w:rPr>
        <w:t>001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7E149C" w:rsidRPr="00E046AF" w14:paraId="513E5B49" w14:textId="77777777" w:rsidTr="00E046AF">
        <w:tc>
          <w:tcPr>
            <w:tcW w:w="4644" w:type="dxa"/>
          </w:tcPr>
          <w:p w14:paraId="6673F0EF" w14:textId="77777777"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14:paraId="08EEEE73" w14:textId="77777777"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14:paraId="756D52E6" w14:textId="77777777" w:rsidTr="00E046AF">
        <w:tc>
          <w:tcPr>
            <w:tcW w:w="4644" w:type="dxa"/>
          </w:tcPr>
          <w:p w14:paraId="6040F17C" w14:textId="77777777"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14:paraId="367D0674" w14:textId="77777777"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14:paraId="4232A6DE" w14:textId="77777777" w:rsidTr="00E046AF">
        <w:tc>
          <w:tcPr>
            <w:tcW w:w="4644" w:type="dxa"/>
          </w:tcPr>
          <w:p w14:paraId="7E123BAF" w14:textId="77777777"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14:paraId="1C88ABC7" w14:textId="433394CA" w:rsidR="007A3961" w:rsidRPr="00E046AF" w:rsidRDefault="002127BC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</w:t>
            </w:r>
            <w:r w:rsidR="00DD2DD7">
              <w:rPr>
                <w:rFonts w:cstheme="minorHAnsi"/>
                <w:lang w:val="es-ES_tradnl" w:eastAsia="es-ES"/>
              </w:rPr>
              <w:t>4</w:t>
            </w:r>
          </w:p>
        </w:tc>
      </w:tr>
      <w:tr w:rsidR="007A3961" w:rsidRPr="00E046AF" w14:paraId="189C2121" w14:textId="77777777" w:rsidTr="00E046AF">
        <w:tc>
          <w:tcPr>
            <w:tcW w:w="4644" w:type="dxa"/>
          </w:tcPr>
          <w:p w14:paraId="2C38679E" w14:textId="77777777"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14:paraId="0AEBF17E" w14:textId="77777777"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14:paraId="554333CF" w14:textId="77777777" w:rsidTr="00E046AF">
        <w:tc>
          <w:tcPr>
            <w:tcW w:w="4644" w:type="dxa"/>
          </w:tcPr>
          <w:p w14:paraId="38AFA4DD" w14:textId="77777777"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14:paraId="45547CC4" w14:textId="77777777" w:rsidR="007A3961" w:rsidRPr="00E046AF" w:rsidRDefault="00C671E0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Se podrá adjudicar solo a un licitante</w:t>
            </w:r>
          </w:p>
        </w:tc>
      </w:tr>
      <w:tr w:rsidR="00E046AF" w:rsidRPr="00E046AF" w14:paraId="03EF1E2F" w14:textId="77777777" w:rsidTr="00E046AF">
        <w:tc>
          <w:tcPr>
            <w:tcW w:w="4644" w:type="dxa"/>
          </w:tcPr>
          <w:p w14:paraId="0E27666B" w14:textId="77777777"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14:paraId="1890BEA9" w14:textId="38F3DDDA" w:rsidR="00E046AF" w:rsidRPr="00E046AF" w:rsidRDefault="00DD2DD7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38</w:t>
            </w:r>
            <w:r w:rsidR="002127BC">
              <w:rPr>
                <w:rFonts w:cstheme="minorHAnsi"/>
                <w:b/>
                <w:lang w:val="es-ES_tradnl" w:eastAsia="es-ES"/>
              </w:rPr>
              <w:t>21</w:t>
            </w:r>
          </w:p>
        </w:tc>
      </w:tr>
      <w:tr w:rsidR="00E046AF" w:rsidRPr="00E046AF" w14:paraId="359012CC" w14:textId="77777777" w:rsidTr="00E046AF">
        <w:tc>
          <w:tcPr>
            <w:tcW w:w="4644" w:type="dxa"/>
          </w:tcPr>
          <w:p w14:paraId="07659AD0" w14:textId="77777777"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14:paraId="5FF0D7B5" w14:textId="77777777"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14:paraId="3C34DDC7" w14:textId="77777777" w:rsidTr="00E046AF">
        <w:tc>
          <w:tcPr>
            <w:tcW w:w="4644" w:type="dxa"/>
          </w:tcPr>
          <w:p w14:paraId="732DDFFE" w14:textId="77777777"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14:paraId="41F702D8" w14:textId="6680CF05" w:rsidR="00E046AF" w:rsidRPr="00A54BB3" w:rsidRDefault="007F59B6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DD2DD7">
              <w:rPr>
                <w:rFonts w:cstheme="minorHAnsi"/>
                <w:b/>
              </w:rPr>
              <w:t>8</w:t>
            </w:r>
            <w:r w:rsidR="00151C91">
              <w:rPr>
                <w:rFonts w:cstheme="minorHAnsi"/>
                <w:b/>
              </w:rPr>
              <w:t>/0</w:t>
            </w:r>
            <w:r w:rsidR="00DD2DD7">
              <w:rPr>
                <w:rFonts w:cstheme="minorHAnsi"/>
                <w:b/>
              </w:rPr>
              <w:t>4</w:t>
            </w:r>
            <w:r w:rsidR="00151C91">
              <w:rPr>
                <w:rFonts w:cstheme="minorHAnsi"/>
                <w:b/>
              </w:rPr>
              <w:t>/202</w:t>
            </w:r>
            <w:r w:rsidR="00DD2DD7">
              <w:rPr>
                <w:rFonts w:cstheme="minorHAnsi"/>
                <w:b/>
              </w:rPr>
              <w:t>4</w:t>
            </w:r>
          </w:p>
        </w:tc>
      </w:tr>
      <w:tr w:rsidR="00E046AF" w:rsidRPr="00E046AF" w14:paraId="43F2D796" w14:textId="77777777" w:rsidTr="00E046AF">
        <w:tc>
          <w:tcPr>
            <w:tcW w:w="4644" w:type="dxa"/>
          </w:tcPr>
          <w:p w14:paraId="532CF5CE" w14:textId="77777777"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14:paraId="7EDEC9DB" w14:textId="77777777" w:rsidR="00E046AF" w:rsidRPr="00E046AF" w:rsidRDefault="009B5A9C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 teléfono 01 (33) 1001 1052 y 1099 5278</w:t>
            </w:r>
          </w:p>
        </w:tc>
      </w:tr>
      <w:tr w:rsidR="00E046AF" w:rsidRPr="00E046AF" w14:paraId="09410B6D" w14:textId="77777777" w:rsidTr="00E046AF">
        <w:tc>
          <w:tcPr>
            <w:tcW w:w="4644" w:type="dxa"/>
          </w:tcPr>
          <w:p w14:paraId="5645673D" w14:textId="77777777"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y hora límite para entrega de propuestas (Mínimo 10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14:paraId="3F966F85" w14:textId="2DF55F6B" w:rsidR="00E046AF" w:rsidRPr="00E046AF" w:rsidRDefault="007F59B6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22</w:t>
            </w:r>
            <w:r w:rsidR="00151C91">
              <w:rPr>
                <w:rFonts w:cstheme="minorHAnsi"/>
                <w:b/>
              </w:rPr>
              <w:t>/0</w:t>
            </w:r>
            <w:r w:rsidR="00DD2DD7">
              <w:rPr>
                <w:rFonts w:cstheme="minorHAnsi"/>
                <w:b/>
              </w:rPr>
              <w:t>4</w:t>
            </w:r>
            <w:r w:rsidR="00151C91">
              <w:rPr>
                <w:rFonts w:cstheme="minorHAnsi"/>
                <w:b/>
              </w:rPr>
              <w:t>/202</w:t>
            </w:r>
            <w:r w:rsidR="00DD2DD7">
              <w:rPr>
                <w:rFonts w:cstheme="minorHAnsi"/>
                <w:b/>
              </w:rPr>
              <w:t>4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1F1B50">
              <w:rPr>
                <w:rFonts w:cstheme="minorHAnsi"/>
              </w:rPr>
              <w:t xml:space="preserve"> en la calle Independencia 105 Sur, colonia centro en Tlajomulco de Zúñiga, Jalisco.</w:t>
            </w:r>
          </w:p>
        </w:tc>
      </w:tr>
      <w:tr w:rsidR="00E046AF" w:rsidRPr="00E046AF" w14:paraId="2977E6DE" w14:textId="77777777" w:rsidTr="00E046AF">
        <w:tc>
          <w:tcPr>
            <w:tcW w:w="4644" w:type="dxa"/>
          </w:tcPr>
          <w:p w14:paraId="1F5FFA5D" w14:textId="77777777"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14:paraId="40148A3E" w14:textId="171C82DE" w:rsidR="00E046AF" w:rsidRPr="00A54BB3" w:rsidRDefault="007F59B6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  <w:r w:rsidR="00151C91">
              <w:rPr>
                <w:rFonts w:cstheme="minorHAnsi"/>
                <w:b/>
              </w:rPr>
              <w:t>/0</w:t>
            </w:r>
            <w:r w:rsidR="00DD2DD7">
              <w:rPr>
                <w:rFonts w:cstheme="minorHAnsi"/>
                <w:b/>
              </w:rPr>
              <w:t>4</w:t>
            </w:r>
            <w:r w:rsidR="00151C91">
              <w:rPr>
                <w:rFonts w:cstheme="minorHAnsi"/>
                <w:b/>
              </w:rPr>
              <w:t>/202</w:t>
            </w:r>
            <w:r w:rsidR="00DD2DD7">
              <w:rPr>
                <w:rFonts w:cstheme="minorHAnsi"/>
                <w:b/>
              </w:rPr>
              <w:t>4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186D95">
              <w:rPr>
                <w:rFonts w:cstheme="minorHAnsi"/>
              </w:rPr>
              <w:t xml:space="preserve"> en la calle Independencia 105 Sur, colonia centro en Tlajomulco de Zúñiga, Jalisco.</w:t>
            </w:r>
          </w:p>
          <w:p w14:paraId="6F0838CC" w14:textId="77777777"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3758D5" w:rsidRPr="00E046AF" w14:paraId="1EF4A74D" w14:textId="77777777" w:rsidTr="00E046AF">
        <w:tc>
          <w:tcPr>
            <w:tcW w:w="4644" w:type="dxa"/>
          </w:tcPr>
          <w:p w14:paraId="17FECB6A" w14:textId="37AF0C38" w:rsidR="003758D5" w:rsidRPr="00E046AF" w:rsidRDefault="003758D5" w:rsidP="003758D5">
            <w:pPr>
              <w:jc w:val="both"/>
              <w:rPr>
                <w:rFonts w:cstheme="minorHAnsi"/>
              </w:rPr>
            </w:pPr>
            <w:r w:rsidRPr="007C41D6">
              <w:rPr>
                <w:rFonts w:ascii="Calibri" w:hAnsi="Calibri" w:cs="Calibri"/>
                <w:lang w:val="es-ES_tradnl" w:eastAsia="es-ES"/>
              </w:rPr>
              <w:t>Plazo de presentación de propuestas (Art. 60, Ley)</w:t>
            </w:r>
          </w:p>
        </w:tc>
        <w:tc>
          <w:tcPr>
            <w:tcW w:w="4395" w:type="dxa"/>
          </w:tcPr>
          <w:p w14:paraId="24CE71E8" w14:textId="52D2AB54" w:rsidR="003758D5" w:rsidRPr="00E046AF" w:rsidRDefault="003758D5" w:rsidP="003758D5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lang w:val="es-ES_tradnl" w:eastAsia="es-ES"/>
              </w:rPr>
              <w:t>Recortada</w:t>
            </w:r>
            <w:r>
              <w:rPr>
                <w:rFonts w:ascii="Calibri" w:hAnsi="Calibri" w:cs="Calibri"/>
                <w:b/>
                <w:lang w:val="es-ES_tradnl" w:eastAsia="es-ES"/>
              </w:rPr>
              <w:t xml:space="preserve"> (0</w:t>
            </w:r>
            <w:r>
              <w:rPr>
                <w:rFonts w:ascii="Calibri" w:hAnsi="Calibri" w:cs="Calibri"/>
                <w:b/>
                <w:lang w:val="es-ES_tradnl" w:eastAsia="es-ES"/>
              </w:rPr>
              <w:t>5</w:t>
            </w:r>
            <w:r w:rsidRPr="007C41D6">
              <w:rPr>
                <w:rFonts w:ascii="Calibri" w:hAnsi="Calibri" w:cs="Calibri"/>
                <w:b/>
                <w:lang w:val="es-ES_tradnl" w:eastAsia="es-ES"/>
              </w:rPr>
              <w:t xml:space="preserve"> días) </w:t>
            </w:r>
          </w:p>
        </w:tc>
      </w:tr>
      <w:tr w:rsidR="003758D5" w:rsidRPr="00E046AF" w14:paraId="0B134FBB" w14:textId="77777777" w:rsidTr="00E046AF">
        <w:tc>
          <w:tcPr>
            <w:tcW w:w="4644" w:type="dxa"/>
          </w:tcPr>
          <w:p w14:paraId="77E096C1" w14:textId="77777777" w:rsidR="003758D5" w:rsidRPr="00E046AF" w:rsidRDefault="003758D5" w:rsidP="003758D5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14:paraId="7E046E95" w14:textId="77777777" w:rsidR="003758D5" w:rsidRPr="00E046AF" w:rsidRDefault="003758D5" w:rsidP="003758D5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3758D5" w:rsidRPr="00E046AF" w14:paraId="3B6C0FE7" w14:textId="77777777" w:rsidTr="00E046AF">
        <w:tc>
          <w:tcPr>
            <w:tcW w:w="4644" w:type="dxa"/>
          </w:tcPr>
          <w:p w14:paraId="7EE66750" w14:textId="77777777" w:rsidR="003758D5" w:rsidRPr="00E046AF" w:rsidRDefault="003758D5" w:rsidP="003758D5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Domicilio de las Oficinas del Órgano </w:t>
            </w:r>
            <w:r>
              <w:rPr>
                <w:rFonts w:cstheme="minorHAnsi"/>
              </w:rPr>
              <w:t xml:space="preserve">Interno de </w:t>
            </w:r>
            <w:r>
              <w:rPr>
                <w:rFonts w:cstheme="minorHAnsi"/>
              </w:rPr>
              <w:lastRenderedPageBreak/>
              <w:t xml:space="preserve">Control </w:t>
            </w:r>
            <w:r w:rsidRPr="00E046AF">
              <w:rPr>
                <w:rFonts w:cstheme="minorHAnsi"/>
              </w:rPr>
              <w:t xml:space="preserve"> donde podrán presentarse inconformidades.</w:t>
            </w:r>
          </w:p>
        </w:tc>
        <w:tc>
          <w:tcPr>
            <w:tcW w:w="4395" w:type="dxa"/>
          </w:tcPr>
          <w:p w14:paraId="6816529C" w14:textId="77777777" w:rsidR="003758D5" w:rsidRPr="00E046AF" w:rsidRDefault="003758D5" w:rsidP="003758D5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Independencia 105 Sur, colonia centro e</w:t>
            </w:r>
            <w:r>
              <w:rPr>
                <w:rFonts w:cstheme="minorHAnsi"/>
              </w:rPr>
              <w:t xml:space="preserve">n </w:t>
            </w:r>
            <w:r>
              <w:rPr>
                <w:rFonts w:cstheme="minorHAnsi"/>
              </w:rPr>
              <w:lastRenderedPageBreak/>
              <w:t>Tlajomulco de Zúñiga, Jalisco</w:t>
            </w:r>
          </w:p>
        </w:tc>
      </w:tr>
    </w:tbl>
    <w:p w14:paraId="3BAAD39B" w14:textId="77777777" w:rsidR="005C6BBF" w:rsidRDefault="005C6BBF" w:rsidP="005C6BBF">
      <w:pPr>
        <w:jc w:val="both"/>
      </w:pPr>
    </w:p>
    <w:p w14:paraId="2384AE1D" w14:textId="77777777"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417"/>
        <w:gridCol w:w="1959"/>
        <w:gridCol w:w="2417"/>
      </w:tblGrid>
      <w:tr w:rsidR="00F573ED" w14:paraId="5CFFA576" w14:textId="77777777" w:rsidTr="00F573ED">
        <w:tc>
          <w:tcPr>
            <w:tcW w:w="2261" w:type="dxa"/>
          </w:tcPr>
          <w:p w14:paraId="341848FB" w14:textId="77777777"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14:paraId="22B492BD" w14:textId="77777777"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14:paraId="046E1011" w14:textId="77777777"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14:paraId="0D6B0085" w14:textId="77777777"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A3831" w14:paraId="0F62A05B" w14:textId="77777777" w:rsidTr="00F573ED">
        <w:tc>
          <w:tcPr>
            <w:tcW w:w="2261" w:type="dxa"/>
          </w:tcPr>
          <w:p w14:paraId="567B9414" w14:textId="77777777" w:rsidR="00FA3831" w:rsidRDefault="00FA383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14:paraId="27C7D951" w14:textId="28B538EB" w:rsidR="00FA3831" w:rsidRDefault="00DD2DD7" w:rsidP="001406C8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 xml:space="preserve">29 de abril </w:t>
            </w:r>
            <w:r w:rsidR="005F6235">
              <w:rPr>
                <w:b/>
              </w:rPr>
              <w:t>2024</w:t>
            </w:r>
            <w:r>
              <w:rPr>
                <w:b/>
              </w:rPr>
              <w:t xml:space="preserve"> </w:t>
            </w:r>
            <w:r w:rsidR="007E66B1">
              <w:rPr>
                <w:b/>
              </w:rPr>
              <w:t>-</w:t>
            </w:r>
            <w:r>
              <w:rPr>
                <w:b/>
              </w:rPr>
              <w:t>Taller recreativo elaboración de masa moldeable para 220 personas en instalaciones del CENDI</w:t>
            </w:r>
            <w:r w:rsidR="005F6235">
              <w:rPr>
                <w:b/>
              </w:rPr>
              <w:t xml:space="preserve"> debe incluir material y mobiliario.</w:t>
            </w:r>
          </w:p>
          <w:p w14:paraId="3321B561" w14:textId="77777777" w:rsidR="007E66B1" w:rsidRDefault="007E66B1" w:rsidP="001406C8">
            <w:pPr>
              <w:ind w:firstLine="708"/>
              <w:jc w:val="both"/>
              <w:rPr>
                <w:b/>
              </w:rPr>
            </w:pPr>
          </w:p>
          <w:p w14:paraId="7BFD9362" w14:textId="77777777" w:rsidR="005F6235" w:rsidRDefault="005F6235" w:rsidP="001406C8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>30 de abril 2024</w:t>
            </w:r>
          </w:p>
          <w:p w14:paraId="1F4E72B7" w14:textId="4B554984" w:rsidR="007E66B1" w:rsidRDefault="007E66B1" w:rsidP="001406C8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>-Servicio de granja interactiva aprendiendo con animales con una duración de 3 horas (horario de 15:30 a 18:30 horas) de 10 a 15 animales, debe incluir limpieza posterior al evento.</w:t>
            </w:r>
          </w:p>
          <w:p w14:paraId="6384708A" w14:textId="21F224FF" w:rsidR="005F6235" w:rsidRDefault="007E66B1" w:rsidP="001406C8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>-Taller recreativo elaboración de masa moldeable para 150 personas en</w:t>
            </w:r>
            <w:r w:rsidR="005F6235">
              <w:rPr>
                <w:b/>
              </w:rPr>
              <w:t xml:space="preserve"> </w:t>
            </w:r>
            <w:r>
              <w:rPr>
                <w:b/>
              </w:rPr>
              <w:t>instalaciones del CENDI debe incluir material y mobiliario.</w:t>
            </w:r>
          </w:p>
          <w:p w14:paraId="134C9E06" w14:textId="5C6010B2" w:rsidR="007E66B1" w:rsidRDefault="007E66B1" w:rsidP="001406C8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>-Morral debe incluir sándwich y juguete didáctico para 380 personas.</w:t>
            </w:r>
          </w:p>
          <w:p w14:paraId="5759BD04" w14:textId="6C6D7692" w:rsidR="007E66B1" w:rsidRDefault="007E66B1" w:rsidP="001406C8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>-Servicio de decoración de instalaciones del CENDI.</w:t>
            </w:r>
          </w:p>
          <w:p w14:paraId="13D352B9" w14:textId="77777777" w:rsidR="007E66B1" w:rsidRDefault="007E66B1" w:rsidP="001406C8">
            <w:pPr>
              <w:ind w:firstLine="708"/>
              <w:jc w:val="both"/>
              <w:rPr>
                <w:b/>
              </w:rPr>
            </w:pPr>
          </w:p>
          <w:p w14:paraId="29861A10" w14:textId="77777777" w:rsidR="007E66B1" w:rsidRDefault="007E66B1" w:rsidP="001406C8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>2 mayo de 2024</w:t>
            </w:r>
          </w:p>
          <w:p w14:paraId="05C3FE68" w14:textId="45489092" w:rsidR="007E66B1" w:rsidRDefault="007E66B1" w:rsidP="001406C8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 xml:space="preserve">-Servicio de granja interactiva aprendiendo con animales con una duración de 3 horas </w:t>
            </w:r>
            <w:r>
              <w:rPr>
                <w:b/>
              </w:rPr>
              <w:lastRenderedPageBreak/>
              <w:t>(horario de 10:30 a 13:30 horas) de 10 a 15 animales, debe incluir limpieza posterior al evento.</w:t>
            </w:r>
          </w:p>
          <w:p w14:paraId="07CADEBD" w14:textId="77777777" w:rsidR="007E66B1" w:rsidRDefault="007E66B1" w:rsidP="001406C8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>-Servicio de decoración de instalaciones del CENDI.</w:t>
            </w:r>
          </w:p>
          <w:p w14:paraId="18B1EDDE" w14:textId="77777777" w:rsidR="007E66B1" w:rsidRDefault="007E66B1" w:rsidP="001406C8">
            <w:pPr>
              <w:ind w:firstLine="708"/>
              <w:jc w:val="both"/>
              <w:rPr>
                <w:b/>
              </w:rPr>
            </w:pPr>
          </w:p>
          <w:p w14:paraId="0578008C" w14:textId="77777777" w:rsidR="007E66B1" w:rsidRDefault="007E66B1" w:rsidP="001406C8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>3 mayo de 2024</w:t>
            </w:r>
          </w:p>
          <w:p w14:paraId="5DECB8E7" w14:textId="62261DCA" w:rsidR="007E66B1" w:rsidRPr="007E66B1" w:rsidRDefault="007E66B1" w:rsidP="001406C8">
            <w:pPr>
              <w:pStyle w:val="Prrafodelista"/>
              <w:ind w:left="1068"/>
              <w:jc w:val="both"/>
              <w:rPr>
                <w:b/>
              </w:rPr>
            </w:pPr>
            <w:r>
              <w:rPr>
                <w:b/>
              </w:rPr>
              <w:t>10 personajes infantiles para actividades recreativas</w:t>
            </w:r>
            <w:r w:rsidR="001406C8">
              <w:rPr>
                <w:b/>
              </w:rPr>
              <w:t xml:space="preserve"> (taller de figuras de yeso, collares, dibujo) debe incluir materiales para 220 personas.</w:t>
            </w:r>
          </w:p>
        </w:tc>
        <w:tc>
          <w:tcPr>
            <w:tcW w:w="1959" w:type="dxa"/>
          </w:tcPr>
          <w:p w14:paraId="754377C8" w14:textId="77777777" w:rsidR="00FA3831" w:rsidRDefault="001406C8" w:rsidP="00E643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14:paraId="5D7E5680" w14:textId="727C42FF" w:rsidR="001406C8" w:rsidRPr="00DD36CF" w:rsidRDefault="001406C8" w:rsidP="00E643BD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52C94B82" w14:textId="576BE935" w:rsidR="00FA3831" w:rsidRPr="00DD36CF" w:rsidRDefault="001406C8" w:rsidP="00E643BD">
            <w:pPr>
              <w:jc w:val="center"/>
              <w:rPr>
                <w:b/>
              </w:rPr>
            </w:pPr>
            <w:r>
              <w:rPr>
                <w:b/>
              </w:rPr>
              <w:t>Servicio</w:t>
            </w:r>
          </w:p>
        </w:tc>
      </w:tr>
      <w:tr w:rsidR="00FA3831" w14:paraId="566C6166" w14:textId="77777777" w:rsidTr="00F573ED">
        <w:tc>
          <w:tcPr>
            <w:tcW w:w="2261" w:type="dxa"/>
          </w:tcPr>
          <w:p w14:paraId="55AE8CA3" w14:textId="54C827CF" w:rsidR="00FA3831" w:rsidRDefault="00FA383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14:paraId="2456314B" w14:textId="51B62C23" w:rsidR="00FA3831" w:rsidRPr="00DD36CF" w:rsidRDefault="00FA3831" w:rsidP="00FA3831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14:paraId="19ADC930" w14:textId="3AD9D466" w:rsidR="00FA3831" w:rsidRPr="00DD36CF" w:rsidRDefault="00FA3831" w:rsidP="00E643BD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3B0C0018" w14:textId="6B51C405" w:rsidR="00FA3831" w:rsidRPr="00DD36CF" w:rsidRDefault="00FA3831" w:rsidP="00E643BD">
            <w:pPr>
              <w:jc w:val="center"/>
              <w:rPr>
                <w:b/>
              </w:rPr>
            </w:pPr>
          </w:p>
        </w:tc>
      </w:tr>
      <w:tr w:rsidR="00FA3831" w14:paraId="6C9B2DF7" w14:textId="77777777" w:rsidTr="00F573ED">
        <w:tc>
          <w:tcPr>
            <w:tcW w:w="2261" w:type="dxa"/>
          </w:tcPr>
          <w:p w14:paraId="16E1673D" w14:textId="282A6E89" w:rsidR="00FA3831" w:rsidRDefault="00FA383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14:paraId="60425930" w14:textId="36CB167C" w:rsidR="00FA3831" w:rsidRPr="00DD36CF" w:rsidRDefault="00FA3831" w:rsidP="00FA3831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14:paraId="6C6471F5" w14:textId="6EBBD444" w:rsidR="00FA3831" w:rsidRPr="00DD36CF" w:rsidRDefault="00FA3831" w:rsidP="00E643BD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6474B6F1" w14:textId="1DAC1C06" w:rsidR="00FA3831" w:rsidRPr="00DD36CF" w:rsidRDefault="00FA3831" w:rsidP="00E643BD">
            <w:pPr>
              <w:jc w:val="center"/>
              <w:rPr>
                <w:b/>
              </w:rPr>
            </w:pPr>
          </w:p>
        </w:tc>
      </w:tr>
      <w:tr w:rsidR="00FA3831" w14:paraId="043A8C4E" w14:textId="77777777" w:rsidTr="00F573ED">
        <w:tc>
          <w:tcPr>
            <w:tcW w:w="2261" w:type="dxa"/>
          </w:tcPr>
          <w:p w14:paraId="183F4495" w14:textId="6D443EAE" w:rsidR="00FA3831" w:rsidRDefault="00FA383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14:paraId="4E36D8AD" w14:textId="510FFC05" w:rsidR="00FA3831" w:rsidRPr="00DD36CF" w:rsidRDefault="00FA3831" w:rsidP="00FA3831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14:paraId="292348CE" w14:textId="33835992" w:rsidR="00FA3831" w:rsidRPr="00DD36CF" w:rsidRDefault="00FA3831" w:rsidP="00E643BD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49ACC626" w14:textId="2C78DB57" w:rsidR="00FA3831" w:rsidRPr="00DD36CF" w:rsidRDefault="00FA3831" w:rsidP="00E643BD">
            <w:pPr>
              <w:jc w:val="center"/>
              <w:rPr>
                <w:b/>
              </w:rPr>
            </w:pPr>
          </w:p>
        </w:tc>
      </w:tr>
      <w:tr w:rsidR="00FA3831" w14:paraId="3770D277" w14:textId="77777777" w:rsidTr="00F573ED">
        <w:tc>
          <w:tcPr>
            <w:tcW w:w="2261" w:type="dxa"/>
          </w:tcPr>
          <w:p w14:paraId="55254069" w14:textId="2EF981F8" w:rsidR="00FA3831" w:rsidRDefault="00FA383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14:paraId="1124DF34" w14:textId="6CF5DBAE" w:rsidR="00FA3831" w:rsidRPr="00DD36CF" w:rsidRDefault="00FA3831" w:rsidP="00FA3831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14:paraId="4E938650" w14:textId="30594D43" w:rsidR="00FA3831" w:rsidRPr="00DD36CF" w:rsidRDefault="00FA3831" w:rsidP="00E643BD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0C947C4A" w14:textId="6E258481" w:rsidR="00FA3831" w:rsidRPr="00DD36CF" w:rsidRDefault="00FA3831" w:rsidP="00E643BD">
            <w:pPr>
              <w:jc w:val="center"/>
              <w:rPr>
                <w:b/>
              </w:rPr>
            </w:pPr>
          </w:p>
        </w:tc>
      </w:tr>
      <w:tr w:rsidR="00FA3831" w14:paraId="5646D8CB" w14:textId="77777777" w:rsidTr="00F573ED">
        <w:tc>
          <w:tcPr>
            <w:tcW w:w="2261" w:type="dxa"/>
          </w:tcPr>
          <w:p w14:paraId="7E46DFD1" w14:textId="5A2A90B5" w:rsidR="00FA3831" w:rsidRDefault="00FA383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14:paraId="000544CC" w14:textId="3CFD3D6F" w:rsidR="00FA3831" w:rsidRPr="00DD36CF" w:rsidRDefault="00FA3831" w:rsidP="00FA3831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14:paraId="652D00ED" w14:textId="4AC32F5F" w:rsidR="00FA3831" w:rsidRPr="00DD36CF" w:rsidRDefault="00FA3831" w:rsidP="00E643BD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0A89747F" w14:textId="7B782227" w:rsidR="00FA3831" w:rsidRPr="00DD36CF" w:rsidRDefault="00FA3831" w:rsidP="00E643BD">
            <w:pPr>
              <w:jc w:val="center"/>
              <w:rPr>
                <w:b/>
              </w:rPr>
            </w:pPr>
          </w:p>
        </w:tc>
      </w:tr>
      <w:tr w:rsidR="00FA3831" w14:paraId="431950A6" w14:textId="77777777" w:rsidTr="00F573ED">
        <w:tc>
          <w:tcPr>
            <w:tcW w:w="2261" w:type="dxa"/>
          </w:tcPr>
          <w:p w14:paraId="76F7C779" w14:textId="7E53603F" w:rsidR="00FA3831" w:rsidRDefault="00FA383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14:paraId="1AAC6418" w14:textId="7F47BE10" w:rsidR="00FA3831" w:rsidRPr="00DD36CF" w:rsidRDefault="00FA3831" w:rsidP="00FA3831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14:paraId="6288BF5D" w14:textId="107F50B4" w:rsidR="00FA3831" w:rsidRPr="00DD36CF" w:rsidRDefault="00FA3831" w:rsidP="00E643BD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33223A0A" w14:textId="2DFE513D" w:rsidR="00FA3831" w:rsidRPr="00DD36CF" w:rsidRDefault="00FA3831" w:rsidP="00E643BD">
            <w:pPr>
              <w:jc w:val="center"/>
              <w:rPr>
                <w:b/>
              </w:rPr>
            </w:pPr>
          </w:p>
        </w:tc>
      </w:tr>
      <w:tr w:rsidR="00FA3831" w14:paraId="2D0DBF85" w14:textId="77777777" w:rsidTr="00F573ED">
        <w:tc>
          <w:tcPr>
            <w:tcW w:w="2261" w:type="dxa"/>
          </w:tcPr>
          <w:p w14:paraId="3D37C0EE" w14:textId="19A00F54" w:rsidR="00FA3831" w:rsidRDefault="00FA383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14:paraId="1EF12F06" w14:textId="083FFB80" w:rsidR="00FA3831" w:rsidRPr="00DD36CF" w:rsidRDefault="00FA3831" w:rsidP="00FA3831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14:paraId="25A5B460" w14:textId="25E61F00" w:rsidR="00FA3831" w:rsidRPr="00DD36CF" w:rsidRDefault="00FA3831" w:rsidP="00E643BD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61058D61" w14:textId="5FA05B94" w:rsidR="00FA3831" w:rsidRPr="00DD36CF" w:rsidRDefault="00FA3831" w:rsidP="00E643BD">
            <w:pPr>
              <w:jc w:val="center"/>
              <w:rPr>
                <w:b/>
              </w:rPr>
            </w:pPr>
          </w:p>
        </w:tc>
      </w:tr>
      <w:tr w:rsidR="00FA3831" w14:paraId="001DC245" w14:textId="77777777" w:rsidTr="00F573ED">
        <w:tc>
          <w:tcPr>
            <w:tcW w:w="2261" w:type="dxa"/>
          </w:tcPr>
          <w:p w14:paraId="03791FC5" w14:textId="57F13191" w:rsidR="00FA3831" w:rsidRDefault="00FA383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14:paraId="58C482DC" w14:textId="463E1D27" w:rsidR="00FA3831" w:rsidRPr="00DD36CF" w:rsidRDefault="00FA3831" w:rsidP="00FA3831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14:paraId="05DD17E7" w14:textId="20C87BB2" w:rsidR="00FA3831" w:rsidRPr="00DD36CF" w:rsidRDefault="00FA3831" w:rsidP="00E643BD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0DEAB490" w14:textId="0E63ABF5" w:rsidR="00FA3831" w:rsidRPr="00DD36CF" w:rsidRDefault="00FA3831" w:rsidP="00E643BD">
            <w:pPr>
              <w:jc w:val="center"/>
              <w:rPr>
                <w:b/>
              </w:rPr>
            </w:pPr>
          </w:p>
        </w:tc>
      </w:tr>
      <w:tr w:rsidR="00FA3831" w14:paraId="415D4772" w14:textId="77777777" w:rsidTr="00F573ED">
        <w:tc>
          <w:tcPr>
            <w:tcW w:w="2261" w:type="dxa"/>
          </w:tcPr>
          <w:p w14:paraId="10B28F43" w14:textId="491948D6" w:rsidR="00FA3831" w:rsidRDefault="00FA383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14:paraId="2D2EA7AD" w14:textId="1F137918" w:rsidR="00FA3831" w:rsidRPr="00DD36CF" w:rsidRDefault="00FA3831" w:rsidP="00FA3831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14:paraId="71E371BD" w14:textId="44A23D38" w:rsidR="00FA3831" w:rsidRPr="00DD36CF" w:rsidRDefault="00FA3831" w:rsidP="00E643BD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3D8F6688" w14:textId="5B075DB1" w:rsidR="00FA3831" w:rsidRPr="00DD36CF" w:rsidRDefault="00FA3831" w:rsidP="00E643BD">
            <w:pPr>
              <w:jc w:val="center"/>
              <w:rPr>
                <w:b/>
              </w:rPr>
            </w:pPr>
          </w:p>
        </w:tc>
      </w:tr>
      <w:tr w:rsidR="00FA3831" w14:paraId="60BEC293" w14:textId="77777777" w:rsidTr="00214C1A">
        <w:tc>
          <w:tcPr>
            <w:tcW w:w="2261" w:type="dxa"/>
          </w:tcPr>
          <w:p w14:paraId="328ACAAA" w14:textId="0A83764F" w:rsidR="00FA3831" w:rsidRDefault="00FA383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Align w:val="center"/>
          </w:tcPr>
          <w:p w14:paraId="118DA4F7" w14:textId="63388642" w:rsidR="00FA3831" w:rsidRPr="00BD6562" w:rsidRDefault="00FA3831" w:rsidP="00FA3831">
            <w:pPr>
              <w:rPr>
                <w:rFonts w:cstheme="minorHAnsi"/>
                <w:b/>
              </w:rPr>
            </w:pPr>
          </w:p>
        </w:tc>
        <w:tc>
          <w:tcPr>
            <w:tcW w:w="1959" w:type="dxa"/>
          </w:tcPr>
          <w:p w14:paraId="01FE5CF8" w14:textId="6E26D7FA" w:rsidR="00FA3831" w:rsidRPr="00BD6562" w:rsidRDefault="00FA3831" w:rsidP="00E643B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7" w:type="dxa"/>
          </w:tcPr>
          <w:p w14:paraId="16414347" w14:textId="6A0C1FA4" w:rsidR="00FA3831" w:rsidRPr="00BD6562" w:rsidRDefault="00FA3831" w:rsidP="00E643BD">
            <w:pPr>
              <w:jc w:val="center"/>
              <w:rPr>
                <w:rFonts w:cstheme="minorHAnsi"/>
                <w:b/>
              </w:rPr>
            </w:pPr>
          </w:p>
        </w:tc>
      </w:tr>
      <w:tr w:rsidR="00FA3831" w14:paraId="04E710D1" w14:textId="77777777" w:rsidTr="003C5E84">
        <w:tc>
          <w:tcPr>
            <w:tcW w:w="2261" w:type="dxa"/>
          </w:tcPr>
          <w:p w14:paraId="113B72B2" w14:textId="309912EF" w:rsidR="00FA3831" w:rsidRDefault="00FA383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Align w:val="center"/>
          </w:tcPr>
          <w:p w14:paraId="30ABE2B8" w14:textId="2DF87B25" w:rsidR="00FA3831" w:rsidRPr="00BD6562" w:rsidRDefault="00FA3831" w:rsidP="00FA38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59" w:type="dxa"/>
            <w:vAlign w:val="center"/>
          </w:tcPr>
          <w:p w14:paraId="4D256E55" w14:textId="720E69A9" w:rsidR="00FA3831" w:rsidRPr="00BD6562" w:rsidRDefault="00FA3831" w:rsidP="00E643B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7" w:type="dxa"/>
            <w:vAlign w:val="center"/>
          </w:tcPr>
          <w:p w14:paraId="30068347" w14:textId="705E707D" w:rsidR="00FA3831" w:rsidRPr="00BD6562" w:rsidRDefault="00FA3831" w:rsidP="00E643BD">
            <w:pPr>
              <w:jc w:val="center"/>
              <w:rPr>
                <w:rFonts w:cstheme="minorHAnsi"/>
                <w:b/>
              </w:rPr>
            </w:pPr>
          </w:p>
        </w:tc>
      </w:tr>
      <w:tr w:rsidR="00FA3831" w14:paraId="562DB2C0" w14:textId="77777777" w:rsidTr="003C5E84">
        <w:tc>
          <w:tcPr>
            <w:tcW w:w="2261" w:type="dxa"/>
          </w:tcPr>
          <w:p w14:paraId="2F7CC31F" w14:textId="2B4FC269" w:rsidR="00FA3831" w:rsidRDefault="00FA383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vAlign w:val="center"/>
          </w:tcPr>
          <w:p w14:paraId="605641A5" w14:textId="1C5606CE" w:rsidR="00FA3831" w:rsidRPr="00BD6562" w:rsidRDefault="00FA3831" w:rsidP="00FA38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59" w:type="dxa"/>
            <w:vAlign w:val="center"/>
          </w:tcPr>
          <w:p w14:paraId="6821386C" w14:textId="7E805551" w:rsidR="00FA3831" w:rsidRPr="00BD6562" w:rsidRDefault="00FA3831" w:rsidP="00E643B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7" w:type="dxa"/>
            <w:vAlign w:val="center"/>
          </w:tcPr>
          <w:p w14:paraId="5D7E6D23" w14:textId="3BD53C8A" w:rsidR="00FA3831" w:rsidRPr="00BD6562" w:rsidRDefault="00FA3831" w:rsidP="00E643BD">
            <w:pPr>
              <w:jc w:val="center"/>
              <w:rPr>
                <w:rFonts w:cstheme="minorHAnsi"/>
                <w:b/>
              </w:rPr>
            </w:pPr>
          </w:p>
        </w:tc>
      </w:tr>
      <w:tr w:rsidR="00FA3831" w14:paraId="76F5CC0A" w14:textId="77777777" w:rsidTr="00F573ED">
        <w:tc>
          <w:tcPr>
            <w:tcW w:w="2261" w:type="dxa"/>
          </w:tcPr>
          <w:p w14:paraId="322F6431" w14:textId="77777777" w:rsidR="00FA3831" w:rsidRDefault="00FA383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14:paraId="5F23699D" w14:textId="77777777" w:rsidR="00FA3831" w:rsidRPr="005C6BBF" w:rsidRDefault="00FA3831" w:rsidP="00FA3831">
            <w:pPr>
              <w:jc w:val="center"/>
            </w:pPr>
          </w:p>
        </w:tc>
        <w:tc>
          <w:tcPr>
            <w:tcW w:w="1959" w:type="dxa"/>
          </w:tcPr>
          <w:p w14:paraId="6C97A69E" w14:textId="77777777" w:rsidR="00FA3831" w:rsidRDefault="00FA383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14:paraId="10DFDB89" w14:textId="77777777" w:rsidR="00FA3831" w:rsidRDefault="00FA3831" w:rsidP="00FA3831">
            <w:pPr>
              <w:jc w:val="center"/>
              <w:rPr>
                <w:b/>
                <w:bCs/>
              </w:rPr>
            </w:pPr>
          </w:p>
        </w:tc>
      </w:tr>
      <w:tr w:rsidR="00FA3831" w14:paraId="2415AB71" w14:textId="77777777" w:rsidTr="00F651D6">
        <w:tc>
          <w:tcPr>
            <w:tcW w:w="9054" w:type="dxa"/>
            <w:gridSpan w:val="4"/>
          </w:tcPr>
          <w:p w14:paraId="4EA1A174" w14:textId="77777777" w:rsidR="00FA3831" w:rsidRPr="00F573ED" w:rsidRDefault="00FA3831" w:rsidP="00FA3831">
            <w:pPr>
              <w:jc w:val="center"/>
            </w:pPr>
            <w:r>
              <w:t xml:space="preserve">Descripción Detallada: </w:t>
            </w:r>
          </w:p>
          <w:p w14:paraId="29BBC8DE" w14:textId="1C4A2747" w:rsidR="00FA3831" w:rsidRPr="00F573ED" w:rsidRDefault="001406C8" w:rsidP="00FA3831">
            <w:pPr>
              <w:spacing w:after="200" w:line="276" w:lineRule="auto"/>
              <w:jc w:val="both"/>
            </w:pPr>
            <w:r>
              <w:t>ACTIVIDADES PARA CELEBRAR LA SEMANA DEL DIA DEL NIÑO</w:t>
            </w:r>
            <w:r w:rsidR="00FD1560">
              <w:t>.</w:t>
            </w:r>
          </w:p>
        </w:tc>
      </w:tr>
    </w:tbl>
    <w:p w14:paraId="6E5EC9C4" w14:textId="77777777" w:rsidR="00F573ED" w:rsidRPr="005C6BBF" w:rsidRDefault="00F573ED" w:rsidP="00F573ED">
      <w:pPr>
        <w:jc w:val="center"/>
        <w:rPr>
          <w:b/>
          <w:bCs/>
        </w:rPr>
      </w:pPr>
    </w:p>
    <w:p w14:paraId="456F5B7D" w14:textId="77777777"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0B4AC1">
        <w:t>(33) 10 01 10 52 y 10 99 52 78</w:t>
      </w:r>
      <w:r w:rsidR="00F80103">
        <w:t>.</w:t>
      </w:r>
    </w:p>
    <w:p w14:paraId="5C15AAD7" w14:textId="77777777" w:rsidR="00F32677" w:rsidRDefault="00F32677" w:rsidP="00F32677">
      <w:pPr>
        <w:jc w:val="both"/>
      </w:pPr>
      <w:r>
        <w:lastRenderedPageBreak/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14:paraId="4647F18B" w14:textId="77777777"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14:paraId="510A2980" w14:textId="77777777"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14:paraId="0DE702B2" w14:textId="77777777"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14:paraId="725F2F6B" w14:textId="77777777"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14:paraId="48AB0405" w14:textId="77777777"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14:paraId="63C6203C" w14:textId="77777777"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14:paraId="42CF97A1" w14:textId="77777777"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>, también deberán de adjuntar comprobante de domicilio a nombre del licitante</w:t>
      </w:r>
      <w:r w:rsidR="00500609">
        <w:t>, que coincida con la constancia de situación fiscal,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14:paraId="30F8E2AA" w14:textId="77777777"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14:paraId="571C722B" w14:textId="77777777"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14:paraId="7954B05D" w14:textId="77777777"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>ante pe</w:t>
      </w:r>
      <w:r w:rsidR="00F3272E">
        <w:t xml:space="preserve">rsonal del Órgano </w:t>
      </w:r>
      <w:r w:rsidR="00101DC8">
        <w:t xml:space="preserve"> </w:t>
      </w:r>
      <w:r w:rsidR="00F3272E">
        <w:t xml:space="preserve">Interno de Control </w:t>
      </w:r>
      <w:r w:rsidR="00101DC8">
        <w:t xml:space="preserve"> </w:t>
      </w:r>
      <w:r w:rsidRPr="007A3961">
        <w:t xml:space="preserve">en el que su firmante manifieste, bajo protesta de decir verdad, que cuenta con facultades suficientes para </w:t>
      </w:r>
      <w:r w:rsidRPr="007A3961">
        <w:lastRenderedPageBreak/>
        <w:t>comprometerse por sí o por su representada, sin que resulte necesario acreditar su personalidad jurídica.</w:t>
      </w:r>
    </w:p>
    <w:p w14:paraId="40FECA55" w14:textId="77777777"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14:paraId="09A5041C" w14:textId="77777777"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5C61F0" w:rsidRPr="005C61F0">
        <w:rPr>
          <w:b/>
        </w:rPr>
        <w:t xml:space="preserve">Centro de Estimulación para Personas con Discapacidad Intelectual del </w:t>
      </w:r>
      <w:r w:rsidR="00DF1819" w:rsidRPr="005C61F0">
        <w:rPr>
          <w:b/>
        </w:rPr>
        <w:t>Municipio de Tlajomulco de Zúñiga, Jalisco</w:t>
      </w:r>
      <w:r w:rsidR="00DF1819">
        <w:t xml:space="preserve"> en alguna de las siguientes modalidades:</w:t>
      </w:r>
    </w:p>
    <w:p w14:paraId="1A9B68DC" w14:textId="77777777" w:rsidR="00DF1819" w:rsidRDefault="00DF1819" w:rsidP="00DF1819">
      <w:pPr>
        <w:spacing w:after="0" w:line="240" w:lineRule="auto"/>
        <w:jc w:val="both"/>
      </w:pPr>
      <w:r>
        <w:t>a)</w:t>
      </w:r>
      <w:r>
        <w:tab/>
        <w:t>Depósito en efectivo realizado a través de la Tesorería Municipal para tal efecto.</w:t>
      </w:r>
    </w:p>
    <w:p w14:paraId="57128CB9" w14:textId="77777777"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14:paraId="7DAD7603" w14:textId="77777777"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14:paraId="02954502" w14:textId="77777777"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14:paraId="33851134" w14:textId="77777777" w:rsidR="00F32677" w:rsidRDefault="00254CA9" w:rsidP="00DF1819">
      <w:pPr>
        <w:spacing w:after="0" w:line="240" w:lineRule="auto"/>
        <w:jc w:val="both"/>
      </w:pPr>
      <w:r>
        <w:t xml:space="preserve">La </w:t>
      </w:r>
      <w:r w:rsidRPr="00254CA9">
        <w:rPr>
          <w:b/>
        </w:rPr>
        <w:t>Dirección Administrativa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14:paraId="12F1C991" w14:textId="77777777" w:rsidR="00D507F7" w:rsidRDefault="00D507F7" w:rsidP="00F32677">
      <w:pPr>
        <w:jc w:val="both"/>
      </w:pPr>
    </w:p>
    <w:p w14:paraId="60CE89B4" w14:textId="77777777"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14:paraId="6E85A9E9" w14:textId="77777777" w:rsidR="00186D95" w:rsidRDefault="00186D95" w:rsidP="00F32677">
      <w:pPr>
        <w:jc w:val="both"/>
      </w:pPr>
    </w:p>
    <w:p w14:paraId="18D44296" w14:textId="77777777" w:rsidR="00186D95" w:rsidRDefault="00186D95" w:rsidP="00BA785E">
      <w:pPr>
        <w:pStyle w:val="Sinespaciado"/>
        <w:jc w:val="center"/>
      </w:pPr>
      <w:r>
        <w:t>-------------------------------------------------</w:t>
      </w:r>
    </w:p>
    <w:p w14:paraId="220B408C" w14:textId="77777777" w:rsidR="00186D95" w:rsidRDefault="00186D95" w:rsidP="00BA785E">
      <w:pPr>
        <w:pStyle w:val="Sinespaciado"/>
        <w:jc w:val="center"/>
      </w:pPr>
      <w:r>
        <w:t>Lic. Gabriela Marisol Loera González</w:t>
      </w:r>
    </w:p>
    <w:p w14:paraId="24B7FC59" w14:textId="77777777" w:rsidR="00186D95" w:rsidRDefault="00186D95" w:rsidP="00BA785E">
      <w:pPr>
        <w:pStyle w:val="Sinespaciado"/>
        <w:jc w:val="center"/>
      </w:pPr>
      <w:r>
        <w:t>Directora Administrativa</w:t>
      </w:r>
    </w:p>
    <w:sectPr w:rsidR="00186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BF27A9"/>
    <w:multiLevelType w:val="hybridMultilevel"/>
    <w:tmpl w:val="1CF6895C"/>
    <w:lvl w:ilvl="0" w:tplc="D6F63C5C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1255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233"/>
    <w:rsid w:val="000256CF"/>
    <w:rsid w:val="0003060E"/>
    <w:rsid w:val="00085C04"/>
    <w:rsid w:val="000A37FE"/>
    <w:rsid w:val="000A6B3E"/>
    <w:rsid w:val="000B4AC1"/>
    <w:rsid w:val="000C0F3E"/>
    <w:rsid w:val="000C7E7B"/>
    <w:rsid w:val="000D0418"/>
    <w:rsid w:val="00101DC8"/>
    <w:rsid w:val="00114A18"/>
    <w:rsid w:val="001177B6"/>
    <w:rsid w:val="001212B6"/>
    <w:rsid w:val="00130106"/>
    <w:rsid w:val="001327F7"/>
    <w:rsid w:val="001406C8"/>
    <w:rsid w:val="00151C91"/>
    <w:rsid w:val="00186D95"/>
    <w:rsid w:val="001B406A"/>
    <w:rsid w:val="001D274B"/>
    <w:rsid w:val="001E4A0D"/>
    <w:rsid w:val="001F17B1"/>
    <w:rsid w:val="001F1B50"/>
    <w:rsid w:val="001F61D5"/>
    <w:rsid w:val="001F66C1"/>
    <w:rsid w:val="002001EE"/>
    <w:rsid w:val="002127BC"/>
    <w:rsid w:val="00234048"/>
    <w:rsid w:val="00235A7D"/>
    <w:rsid w:val="00254CA9"/>
    <w:rsid w:val="00302A32"/>
    <w:rsid w:val="00320ABD"/>
    <w:rsid w:val="00341BF9"/>
    <w:rsid w:val="00363BB3"/>
    <w:rsid w:val="0036452A"/>
    <w:rsid w:val="003758D5"/>
    <w:rsid w:val="00385143"/>
    <w:rsid w:val="003A4474"/>
    <w:rsid w:val="003E166B"/>
    <w:rsid w:val="004371C9"/>
    <w:rsid w:val="00461122"/>
    <w:rsid w:val="004714DC"/>
    <w:rsid w:val="004A3B94"/>
    <w:rsid w:val="004C69A7"/>
    <w:rsid w:val="004D7C4D"/>
    <w:rsid w:val="004E121F"/>
    <w:rsid w:val="00500609"/>
    <w:rsid w:val="005325AA"/>
    <w:rsid w:val="005A059A"/>
    <w:rsid w:val="005C61F0"/>
    <w:rsid w:val="005C6395"/>
    <w:rsid w:val="005C6BBF"/>
    <w:rsid w:val="005F6235"/>
    <w:rsid w:val="00603139"/>
    <w:rsid w:val="00603BF0"/>
    <w:rsid w:val="006300A2"/>
    <w:rsid w:val="00636374"/>
    <w:rsid w:val="006751A6"/>
    <w:rsid w:val="00687874"/>
    <w:rsid w:val="006903AF"/>
    <w:rsid w:val="0072745F"/>
    <w:rsid w:val="00740C94"/>
    <w:rsid w:val="00747444"/>
    <w:rsid w:val="00747CF6"/>
    <w:rsid w:val="007578B5"/>
    <w:rsid w:val="007606C2"/>
    <w:rsid w:val="0078626C"/>
    <w:rsid w:val="007A3961"/>
    <w:rsid w:val="007B23DA"/>
    <w:rsid w:val="007B4628"/>
    <w:rsid w:val="007E149C"/>
    <w:rsid w:val="007E66B1"/>
    <w:rsid w:val="007F59B6"/>
    <w:rsid w:val="00810EC6"/>
    <w:rsid w:val="0082357D"/>
    <w:rsid w:val="00855201"/>
    <w:rsid w:val="008927C4"/>
    <w:rsid w:val="008B4968"/>
    <w:rsid w:val="008C3B95"/>
    <w:rsid w:val="008E3094"/>
    <w:rsid w:val="0090512C"/>
    <w:rsid w:val="00961B9C"/>
    <w:rsid w:val="00965552"/>
    <w:rsid w:val="00981DE8"/>
    <w:rsid w:val="009B2056"/>
    <w:rsid w:val="009B5A9C"/>
    <w:rsid w:val="009D1E1A"/>
    <w:rsid w:val="009E2BB5"/>
    <w:rsid w:val="00A11433"/>
    <w:rsid w:val="00A54BB3"/>
    <w:rsid w:val="00A603D7"/>
    <w:rsid w:val="00AB0739"/>
    <w:rsid w:val="00AD0A1B"/>
    <w:rsid w:val="00B1104B"/>
    <w:rsid w:val="00B33295"/>
    <w:rsid w:val="00B42804"/>
    <w:rsid w:val="00B43134"/>
    <w:rsid w:val="00B67785"/>
    <w:rsid w:val="00B7780F"/>
    <w:rsid w:val="00BA785E"/>
    <w:rsid w:val="00BB3C1F"/>
    <w:rsid w:val="00BC59DC"/>
    <w:rsid w:val="00BD1233"/>
    <w:rsid w:val="00BF39BA"/>
    <w:rsid w:val="00C51784"/>
    <w:rsid w:val="00C55F61"/>
    <w:rsid w:val="00C671E0"/>
    <w:rsid w:val="00CD0655"/>
    <w:rsid w:val="00CD67F2"/>
    <w:rsid w:val="00CE0CFB"/>
    <w:rsid w:val="00D0110A"/>
    <w:rsid w:val="00D04A55"/>
    <w:rsid w:val="00D20F6B"/>
    <w:rsid w:val="00D21ECA"/>
    <w:rsid w:val="00D25427"/>
    <w:rsid w:val="00D40C58"/>
    <w:rsid w:val="00D4571A"/>
    <w:rsid w:val="00D507F7"/>
    <w:rsid w:val="00D54D51"/>
    <w:rsid w:val="00D71F74"/>
    <w:rsid w:val="00DD2494"/>
    <w:rsid w:val="00DD2DD7"/>
    <w:rsid w:val="00DD3BCE"/>
    <w:rsid w:val="00DE2F72"/>
    <w:rsid w:val="00DE57D2"/>
    <w:rsid w:val="00DF1819"/>
    <w:rsid w:val="00E046AF"/>
    <w:rsid w:val="00E20F78"/>
    <w:rsid w:val="00E510AD"/>
    <w:rsid w:val="00E643BD"/>
    <w:rsid w:val="00E75E5C"/>
    <w:rsid w:val="00EC792E"/>
    <w:rsid w:val="00ED08F5"/>
    <w:rsid w:val="00EE6DDF"/>
    <w:rsid w:val="00EF7FD9"/>
    <w:rsid w:val="00F000AE"/>
    <w:rsid w:val="00F06B76"/>
    <w:rsid w:val="00F26674"/>
    <w:rsid w:val="00F32677"/>
    <w:rsid w:val="00F3272E"/>
    <w:rsid w:val="00F573ED"/>
    <w:rsid w:val="00F65A7C"/>
    <w:rsid w:val="00F72070"/>
    <w:rsid w:val="00F80103"/>
    <w:rsid w:val="00F867CC"/>
    <w:rsid w:val="00FA086D"/>
    <w:rsid w:val="00FA3831"/>
    <w:rsid w:val="00FC194F"/>
    <w:rsid w:val="00FC761C"/>
    <w:rsid w:val="00FD1560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A933"/>
  <w15:docId w15:val="{C5DBB444-4BD5-4369-AB4C-8C01D78A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A785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E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1338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CENDI Tlajomulco</cp:lastModifiedBy>
  <cp:revision>31</cp:revision>
  <cp:lastPrinted>2022-07-12T15:37:00Z</cp:lastPrinted>
  <dcterms:created xsi:type="dcterms:W3CDTF">2022-07-18T17:32:00Z</dcterms:created>
  <dcterms:modified xsi:type="dcterms:W3CDTF">2024-04-17T19:28:00Z</dcterms:modified>
</cp:coreProperties>
</file>